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F997" w14:textId="77777777" w:rsidR="00E34680" w:rsidRPr="000E3155" w:rsidRDefault="00E34680" w:rsidP="00685B83">
      <w:pPr>
        <w:shd w:val="clear" w:color="auto" w:fill="FFFFFF"/>
        <w:spacing w:after="0" w:line="240" w:lineRule="atLeast"/>
        <w:rPr>
          <w:rFonts w:eastAsia="Times New Roman" w:cstheme="minorHAnsi"/>
          <w:color w:val="000000"/>
          <w:sz w:val="23"/>
          <w:szCs w:val="23"/>
        </w:rPr>
      </w:pPr>
      <w:r w:rsidRPr="000E3155">
        <w:rPr>
          <w:rFonts w:eastAsia="Times New Roman" w:cstheme="minorHAnsi"/>
          <w:bCs/>
          <w:color w:val="000000"/>
          <w:sz w:val="23"/>
          <w:szCs w:val="23"/>
        </w:rPr>
        <w:t>SREDNJA STRUKOVNA ŠKOLA</w:t>
      </w:r>
    </w:p>
    <w:p w14:paraId="1DDBE103" w14:textId="77777777" w:rsidR="00E34680" w:rsidRPr="000E3155" w:rsidRDefault="00E34680" w:rsidP="00685B83">
      <w:pPr>
        <w:shd w:val="clear" w:color="auto" w:fill="FFFFFF"/>
        <w:spacing w:after="0" w:line="240" w:lineRule="atLeast"/>
        <w:rPr>
          <w:rFonts w:eastAsia="Times New Roman" w:cstheme="minorHAnsi"/>
          <w:bCs/>
          <w:color w:val="000000"/>
          <w:sz w:val="23"/>
          <w:szCs w:val="23"/>
        </w:rPr>
      </w:pPr>
      <w:r w:rsidRPr="000E3155">
        <w:rPr>
          <w:rFonts w:eastAsia="Times New Roman" w:cstheme="minorHAnsi"/>
          <w:bCs/>
          <w:color w:val="000000"/>
          <w:sz w:val="23"/>
          <w:szCs w:val="23"/>
        </w:rPr>
        <w:t>Božene Plazzeriano 4, Varaždin</w:t>
      </w:r>
    </w:p>
    <w:p w14:paraId="1753EAB0" w14:textId="77777777" w:rsidR="00685B83" w:rsidRPr="00213461" w:rsidRDefault="00685B83" w:rsidP="00685B83">
      <w:pPr>
        <w:shd w:val="clear" w:color="auto" w:fill="FFFFFF"/>
        <w:spacing w:after="0" w:line="240" w:lineRule="atLeast"/>
        <w:rPr>
          <w:rFonts w:eastAsia="Times New Roman" w:cstheme="minorHAnsi"/>
          <w:bCs/>
          <w:color w:val="000000"/>
          <w:sz w:val="16"/>
          <w:szCs w:val="16"/>
        </w:rPr>
      </w:pPr>
    </w:p>
    <w:p w14:paraId="095F1711" w14:textId="2DE8494A" w:rsidR="00E07605" w:rsidRDefault="00E07605" w:rsidP="00E07605">
      <w:pPr>
        <w:pStyle w:val="Tijeloteksta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KLASA: 112-02/2</w:t>
      </w:r>
      <w:r w:rsidR="00FF5631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-01/</w:t>
      </w:r>
      <w:r w:rsidR="00FF5631">
        <w:rPr>
          <w:rFonts w:asciiTheme="minorHAnsi" w:hAnsiTheme="minorHAnsi" w:cstheme="minorHAnsi"/>
          <w:sz w:val="22"/>
          <w:szCs w:val="22"/>
        </w:rPr>
        <w:t>1</w:t>
      </w:r>
    </w:p>
    <w:p w14:paraId="20049256" w14:textId="695FCDEB" w:rsidR="00E07605" w:rsidRDefault="00E07605" w:rsidP="00E07605">
      <w:pPr>
        <w:pStyle w:val="Tijeloteksta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URBROJ: 2186-152-01-2</w:t>
      </w:r>
      <w:r w:rsidR="00FF5631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-</w:t>
      </w:r>
      <w:r w:rsidR="00FF5631">
        <w:rPr>
          <w:rFonts w:asciiTheme="minorHAnsi" w:hAnsiTheme="minorHAnsi" w:cstheme="minorHAnsi"/>
          <w:sz w:val="22"/>
          <w:szCs w:val="22"/>
        </w:rPr>
        <w:t>3</w:t>
      </w:r>
    </w:p>
    <w:p w14:paraId="6A6EB8B1" w14:textId="1BBAAB8A" w:rsidR="00E07605" w:rsidRDefault="00E07605" w:rsidP="00E07605">
      <w:pPr>
        <w:pStyle w:val="Tijeloteksta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Varaždin, </w:t>
      </w:r>
      <w:r w:rsidR="00920170">
        <w:rPr>
          <w:rFonts w:asciiTheme="minorHAnsi" w:hAnsiTheme="minorHAnsi" w:cstheme="minorHAnsi"/>
          <w:sz w:val="22"/>
          <w:szCs w:val="22"/>
        </w:rPr>
        <w:t>27. 05. 2024.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B05B22" w14:textId="77777777" w:rsidR="00E93C91" w:rsidRPr="00213461" w:rsidRDefault="00E93C91" w:rsidP="00685B83">
      <w:pPr>
        <w:shd w:val="clear" w:color="auto" w:fill="FFFFFF"/>
        <w:spacing w:after="0" w:line="240" w:lineRule="atLeast"/>
        <w:rPr>
          <w:rFonts w:eastAsia="Times New Roman" w:cstheme="minorHAnsi"/>
          <w:bCs/>
          <w:color w:val="000000"/>
          <w:sz w:val="16"/>
          <w:szCs w:val="16"/>
        </w:rPr>
      </w:pPr>
    </w:p>
    <w:p w14:paraId="6CA4F25A" w14:textId="39760777" w:rsidR="00E34680" w:rsidRPr="000E3155" w:rsidRDefault="00B9478A" w:rsidP="003E7823">
      <w:pPr>
        <w:tabs>
          <w:tab w:val="left" w:pos="708"/>
          <w:tab w:val="center" w:pos="4536"/>
          <w:tab w:val="right" w:pos="9072"/>
        </w:tabs>
        <w:spacing w:after="0" w:line="240" w:lineRule="atLeast"/>
        <w:jc w:val="both"/>
        <w:rPr>
          <w:rFonts w:eastAsia="Times New Roman" w:cstheme="minorHAnsi"/>
          <w:noProof/>
          <w:sz w:val="23"/>
          <w:szCs w:val="23"/>
        </w:rPr>
      </w:pPr>
      <w:r w:rsidRPr="000E3155">
        <w:rPr>
          <w:rFonts w:cstheme="minorHAnsi"/>
          <w:sz w:val="23"/>
          <w:szCs w:val="23"/>
        </w:rPr>
        <w:t>Na temelju članka 1</w:t>
      </w:r>
      <w:r w:rsidR="00920170">
        <w:rPr>
          <w:rFonts w:cstheme="minorHAnsi"/>
          <w:sz w:val="23"/>
          <w:szCs w:val="23"/>
        </w:rPr>
        <w:t>3</w:t>
      </w:r>
      <w:r w:rsidRPr="000E3155">
        <w:rPr>
          <w:rFonts w:cstheme="minorHAnsi"/>
          <w:sz w:val="23"/>
          <w:szCs w:val="23"/>
        </w:rPr>
        <w:t xml:space="preserve">. Pravilnika o načinu i postupku zapošljavanja u </w:t>
      </w:r>
      <w:r w:rsidR="00E93C91" w:rsidRPr="000E3155">
        <w:rPr>
          <w:rFonts w:cstheme="minorHAnsi"/>
          <w:sz w:val="23"/>
          <w:szCs w:val="23"/>
        </w:rPr>
        <w:t xml:space="preserve">Srednjoj strukovnoj </w:t>
      </w:r>
      <w:r w:rsidRPr="000E3155">
        <w:rPr>
          <w:rFonts w:cstheme="minorHAnsi"/>
          <w:sz w:val="23"/>
          <w:szCs w:val="23"/>
        </w:rPr>
        <w:t>školi, Varaždin, Povjerenstvo za procjenu i vrednovanje kandidata za r</w:t>
      </w:r>
      <w:r w:rsidR="00E07605">
        <w:rPr>
          <w:rFonts w:cstheme="minorHAnsi"/>
          <w:sz w:val="23"/>
          <w:szCs w:val="23"/>
        </w:rPr>
        <w:t xml:space="preserve">adno mjesto </w:t>
      </w:r>
      <w:r w:rsidR="00E07605" w:rsidRPr="00920170">
        <w:rPr>
          <w:rFonts w:cstheme="minorHAnsi"/>
          <w:b/>
          <w:bCs/>
          <w:sz w:val="23"/>
          <w:szCs w:val="23"/>
        </w:rPr>
        <w:t>STRUČNOG SURADNIKA PSIHOLOGA</w:t>
      </w:r>
      <w:r w:rsidRPr="000E3155">
        <w:rPr>
          <w:rFonts w:cstheme="minorHAnsi"/>
          <w:sz w:val="23"/>
          <w:szCs w:val="23"/>
        </w:rPr>
        <w:t>, objavljuje</w:t>
      </w:r>
    </w:p>
    <w:p w14:paraId="0EF26015" w14:textId="77777777" w:rsidR="00E93C91" w:rsidRPr="00213461" w:rsidRDefault="00E93C91" w:rsidP="003E7823">
      <w:pPr>
        <w:shd w:val="clear" w:color="auto" w:fill="FFFFFF"/>
        <w:spacing w:after="0" w:line="240" w:lineRule="atLeast"/>
        <w:jc w:val="both"/>
        <w:rPr>
          <w:rFonts w:eastAsia="Times New Roman" w:cstheme="minorHAnsi"/>
          <w:bCs/>
          <w:color w:val="000000"/>
          <w:sz w:val="16"/>
          <w:szCs w:val="16"/>
        </w:rPr>
      </w:pPr>
    </w:p>
    <w:p w14:paraId="035CC300" w14:textId="77777777" w:rsidR="00E93C91" w:rsidRPr="000E3155" w:rsidRDefault="00E93C91" w:rsidP="00685B83">
      <w:pPr>
        <w:shd w:val="clear" w:color="auto" w:fill="FFFFFF"/>
        <w:spacing w:after="0" w:line="240" w:lineRule="atLeast"/>
        <w:jc w:val="center"/>
        <w:rPr>
          <w:rFonts w:cstheme="minorHAnsi"/>
          <w:b/>
          <w:sz w:val="23"/>
          <w:szCs w:val="23"/>
        </w:rPr>
      </w:pPr>
      <w:r w:rsidRPr="000E3155">
        <w:rPr>
          <w:rFonts w:cstheme="minorHAnsi"/>
          <w:b/>
          <w:sz w:val="23"/>
          <w:szCs w:val="23"/>
        </w:rPr>
        <w:t xml:space="preserve">OBAVIJEST </w:t>
      </w:r>
      <w:r w:rsidR="00643F52">
        <w:rPr>
          <w:rFonts w:cstheme="minorHAnsi"/>
          <w:b/>
          <w:sz w:val="23"/>
          <w:szCs w:val="23"/>
        </w:rPr>
        <w:t xml:space="preserve">I POZIV </w:t>
      </w:r>
      <w:r w:rsidRPr="000E3155">
        <w:rPr>
          <w:rFonts w:cstheme="minorHAnsi"/>
          <w:b/>
          <w:sz w:val="23"/>
          <w:szCs w:val="23"/>
        </w:rPr>
        <w:t>KANDIDATIMA</w:t>
      </w:r>
    </w:p>
    <w:p w14:paraId="18B1816A" w14:textId="77777777" w:rsidR="00E34680" w:rsidRPr="000E3155" w:rsidRDefault="00E93C91" w:rsidP="00685B83">
      <w:pPr>
        <w:shd w:val="clear" w:color="auto" w:fill="FFFFFF"/>
        <w:spacing w:after="0" w:line="240" w:lineRule="atLeast"/>
        <w:jc w:val="center"/>
        <w:rPr>
          <w:rFonts w:eastAsia="Times New Roman" w:cstheme="minorHAnsi"/>
          <w:b/>
          <w:bCs/>
          <w:color w:val="000000"/>
          <w:sz w:val="23"/>
          <w:szCs w:val="23"/>
        </w:rPr>
      </w:pPr>
      <w:r w:rsidRPr="000E3155">
        <w:rPr>
          <w:rFonts w:cstheme="minorHAnsi"/>
          <w:b/>
          <w:sz w:val="23"/>
          <w:szCs w:val="23"/>
        </w:rPr>
        <w:t>o vremenu i mjestu održavanja vrednovanja te o sadržaju i načinu vrednovanja</w:t>
      </w:r>
    </w:p>
    <w:p w14:paraId="6CBE6BA3" w14:textId="77777777" w:rsidR="00E93C91" w:rsidRPr="000E3155" w:rsidRDefault="00E93C91" w:rsidP="00685B83">
      <w:pPr>
        <w:shd w:val="clear" w:color="auto" w:fill="FFFFFF"/>
        <w:spacing w:after="0" w:line="240" w:lineRule="atLeast"/>
        <w:rPr>
          <w:rFonts w:eastAsia="Times New Roman" w:cstheme="minorHAnsi"/>
          <w:bCs/>
          <w:color w:val="000000"/>
          <w:sz w:val="23"/>
          <w:szCs w:val="23"/>
        </w:rPr>
      </w:pPr>
    </w:p>
    <w:p w14:paraId="60344BE4" w14:textId="28EF96EB" w:rsidR="00E93C91" w:rsidRPr="000E3155" w:rsidRDefault="00584241" w:rsidP="00685B83">
      <w:pPr>
        <w:shd w:val="clear" w:color="auto" w:fill="FFFFFF"/>
        <w:spacing w:after="0" w:line="240" w:lineRule="atLeast"/>
        <w:jc w:val="both"/>
        <w:rPr>
          <w:rFonts w:eastAsia="Times New Roman" w:cstheme="minorHAnsi"/>
          <w:bCs/>
          <w:sz w:val="23"/>
          <w:szCs w:val="23"/>
        </w:rPr>
      </w:pPr>
      <w:r>
        <w:rPr>
          <w:rFonts w:cstheme="minorHAnsi"/>
          <w:sz w:val="23"/>
          <w:szCs w:val="23"/>
        </w:rPr>
        <w:t xml:space="preserve">Pozivaju se kandidati </w:t>
      </w:r>
      <w:r w:rsidR="00E93C91" w:rsidRPr="000E3155">
        <w:rPr>
          <w:rFonts w:cstheme="minorHAnsi"/>
          <w:sz w:val="23"/>
          <w:szCs w:val="23"/>
        </w:rPr>
        <w:t>koji ispunjavaju formalne uvjete natječ</w:t>
      </w:r>
      <w:r w:rsidR="00E07605">
        <w:rPr>
          <w:rFonts w:cstheme="minorHAnsi"/>
          <w:sz w:val="23"/>
          <w:szCs w:val="23"/>
        </w:rPr>
        <w:t>aja za radno mjesto stručnog suradnika psihologa</w:t>
      </w:r>
      <w:r w:rsidR="00E93C91" w:rsidRPr="000E3155">
        <w:rPr>
          <w:rFonts w:cstheme="minorHAnsi"/>
          <w:sz w:val="23"/>
          <w:szCs w:val="23"/>
        </w:rPr>
        <w:t xml:space="preserve"> –</w:t>
      </w:r>
      <w:r w:rsidR="008F722F" w:rsidRPr="000E3155">
        <w:rPr>
          <w:rFonts w:cstheme="minorHAnsi"/>
          <w:sz w:val="23"/>
          <w:szCs w:val="23"/>
        </w:rPr>
        <w:t xml:space="preserve"> </w:t>
      </w:r>
      <w:r w:rsidR="00565370" w:rsidRPr="000E3155">
        <w:rPr>
          <w:rFonts w:cstheme="minorHAnsi"/>
          <w:sz w:val="23"/>
          <w:szCs w:val="23"/>
        </w:rPr>
        <w:t>1 i</w:t>
      </w:r>
      <w:r w:rsidR="00E07605">
        <w:rPr>
          <w:rFonts w:cstheme="minorHAnsi"/>
          <w:sz w:val="23"/>
          <w:szCs w:val="23"/>
        </w:rPr>
        <w:t>zvršitelj/ica</w:t>
      </w:r>
      <w:r w:rsidR="00565370" w:rsidRPr="000E3155">
        <w:rPr>
          <w:rFonts w:cstheme="minorHAnsi"/>
          <w:sz w:val="23"/>
          <w:szCs w:val="23"/>
        </w:rPr>
        <w:t xml:space="preserve">, na puno </w:t>
      </w:r>
      <w:r w:rsidR="000E3155">
        <w:rPr>
          <w:rFonts w:cstheme="minorHAnsi"/>
          <w:sz w:val="23"/>
          <w:szCs w:val="23"/>
        </w:rPr>
        <w:t>ne</w:t>
      </w:r>
      <w:r w:rsidR="00565370" w:rsidRPr="000E3155">
        <w:rPr>
          <w:rFonts w:cstheme="minorHAnsi"/>
          <w:sz w:val="23"/>
          <w:szCs w:val="23"/>
        </w:rPr>
        <w:t>određeno radno vrijeme</w:t>
      </w:r>
      <w:r>
        <w:rPr>
          <w:rFonts w:cstheme="minorHAnsi"/>
          <w:sz w:val="23"/>
          <w:szCs w:val="23"/>
        </w:rPr>
        <w:t>,</w:t>
      </w:r>
      <w:r w:rsidR="00565370" w:rsidRPr="000E3155">
        <w:rPr>
          <w:rFonts w:cstheme="minorHAnsi"/>
          <w:sz w:val="23"/>
          <w:szCs w:val="23"/>
        </w:rPr>
        <w:t xml:space="preserve"> </w:t>
      </w:r>
      <w:r w:rsidR="00E93C91" w:rsidRPr="000E3155">
        <w:rPr>
          <w:rFonts w:cstheme="minorHAnsi"/>
          <w:sz w:val="23"/>
          <w:szCs w:val="23"/>
        </w:rPr>
        <w:t xml:space="preserve">koji je bio objavljen na mrežnoj stranici i oglasnoj ploči Hrvatskog zavoda za zapošljavanje i Srednje strukovne </w:t>
      </w:r>
      <w:r w:rsidR="00565370" w:rsidRPr="000E3155">
        <w:rPr>
          <w:rFonts w:cstheme="minorHAnsi"/>
          <w:sz w:val="23"/>
          <w:szCs w:val="23"/>
        </w:rPr>
        <w:t xml:space="preserve">škole, Varaždin </w:t>
      </w:r>
      <w:r w:rsidR="00E07605">
        <w:rPr>
          <w:rFonts w:cstheme="minorHAnsi"/>
          <w:sz w:val="23"/>
          <w:szCs w:val="23"/>
        </w:rPr>
        <w:t xml:space="preserve">od </w:t>
      </w:r>
      <w:r w:rsidR="00920170">
        <w:rPr>
          <w:rFonts w:cstheme="minorHAnsi"/>
          <w:sz w:val="23"/>
          <w:szCs w:val="23"/>
        </w:rPr>
        <w:t>15</w:t>
      </w:r>
      <w:r w:rsidR="00E07605">
        <w:rPr>
          <w:rFonts w:cstheme="minorHAnsi"/>
          <w:sz w:val="23"/>
          <w:szCs w:val="23"/>
        </w:rPr>
        <w:t>.0</w:t>
      </w:r>
      <w:r w:rsidR="00920170">
        <w:rPr>
          <w:rFonts w:cstheme="minorHAnsi"/>
          <w:sz w:val="23"/>
          <w:szCs w:val="23"/>
        </w:rPr>
        <w:t>5</w:t>
      </w:r>
      <w:r w:rsidR="00E07605">
        <w:rPr>
          <w:rFonts w:cstheme="minorHAnsi"/>
          <w:sz w:val="23"/>
          <w:szCs w:val="23"/>
        </w:rPr>
        <w:t>.202</w:t>
      </w:r>
      <w:r w:rsidR="00920170">
        <w:rPr>
          <w:rFonts w:cstheme="minorHAnsi"/>
          <w:sz w:val="23"/>
          <w:szCs w:val="23"/>
        </w:rPr>
        <w:t>4</w:t>
      </w:r>
      <w:r w:rsidR="00E07605">
        <w:rPr>
          <w:rFonts w:cstheme="minorHAnsi"/>
          <w:sz w:val="23"/>
          <w:szCs w:val="23"/>
        </w:rPr>
        <w:t xml:space="preserve">. do </w:t>
      </w:r>
      <w:r w:rsidR="002417B2">
        <w:rPr>
          <w:rFonts w:cstheme="minorHAnsi"/>
          <w:sz w:val="23"/>
          <w:szCs w:val="23"/>
        </w:rPr>
        <w:t>23.05.2024.</w:t>
      </w:r>
      <w:r w:rsidR="00E93C91" w:rsidRPr="000E3155">
        <w:rPr>
          <w:rFonts w:cstheme="minorHAnsi"/>
          <w:sz w:val="23"/>
          <w:szCs w:val="23"/>
        </w:rPr>
        <w:t xml:space="preserve"> godine</w:t>
      </w:r>
      <w:r>
        <w:rPr>
          <w:rFonts w:cstheme="minorHAnsi"/>
          <w:sz w:val="23"/>
          <w:szCs w:val="23"/>
        </w:rPr>
        <w:t xml:space="preserve"> na vrednovanje</w:t>
      </w:r>
      <w:r w:rsidR="00E93C91" w:rsidRPr="000E3155">
        <w:rPr>
          <w:rFonts w:cstheme="minorHAnsi"/>
          <w:sz w:val="23"/>
          <w:szCs w:val="23"/>
        </w:rPr>
        <w:t>.</w:t>
      </w:r>
    </w:p>
    <w:p w14:paraId="51505773" w14:textId="77777777" w:rsidR="00D32DC3" w:rsidRDefault="00D32DC3" w:rsidP="008F722F">
      <w:pPr>
        <w:pStyle w:val="Odlomakpopisa"/>
        <w:shd w:val="clear" w:color="auto" w:fill="FFFFFF"/>
        <w:spacing w:after="0" w:line="240" w:lineRule="atLeast"/>
        <w:ind w:left="5664"/>
        <w:rPr>
          <w:rFonts w:eastAsia="Times New Roman" w:cstheme="minorHAnsi"/>
          <w:sz w:val="23"/>
          <w:szCs w:val="23"/>
        </w:rPr>
      </w:pPr>
    </w:p>
    <w:p w14:paraId="1237A6A7" w14:textId="77777777" w:rsidR="00D32DC3" w:rsidRDefault="00D32DC3" w:rsidP="00D32DC3">
      <w:pPr>
        <w:shd w:val="clear" w:color="auto" w:fill="FFFFFF"/>
        <w:spacing w:after="0" w:line="240" w:lineRule="atLeast"/>
        <w:jc w:val="center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>I.</w:t>
      </w:r>
    </w:p>
    <w:p w14:paraId="7C012044" w14:textId="790270EB" w:rsidR="00D32DC3" w:rsidRDefault="00D32DC3" w:rsidP="00D32DC3">
      <w:pPr>
        <w:shd w:val="clear" w:color="auto" w:fill="FFFFFF"/>
        <w:spacing w:after="0" w:line="240" w:lineRule="atLeast"/>
        <w:jc w:val="both"/>
        <w:rPr>
          <w:rFonts w:eastAsia="Times New Roman"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Za kandidate koji ispunjavaju formalne uvjete natječaja pismeni</w:t>
      </w:r>
      <w:r w:rsidR="00584241">
        <w:rPr>
          <w:rFonts w:cstheme="minorHAnsi"/>
          <w:b/>
          <w:sz w:val="24"/>
          <w:szCs w:val="24"/>
        </w:rPr>
        <w:t xml:space="preserve"> dio testiranja će se održati</w:t>
      </w:r>
      <w:r w:rsidR="00FA7DCA">
        <w:rPr>
          <w:rFonts w:cstheme="minorHAnsi"/>
          <w:b/>
          <w:sz w:val="24"/>
          <w:szCs w:val="24"/>
        </w:rPr>
        <w:t xml:space="preserve"> u ponedjeljak,</w:t>
      </w:r>
      <w:r w:rsidR="00584241">
        <w:rPr>
          <w:rFonts w:cstheme="minorHAnsi"/>
          <w:b/>
          <w:sz w:val="24"/>
          <w:szCs w:val="24"/>
        </w:rPr>
        <w:t xml:space="preserve"> </w:t>
      </w:r>
      <w:r w:rsidR="002417B2">
        <w:rPr>
          <w:rFonts w:cstheme="minorHAnsi"/>
          <w:b/>
          <w:sz w:val="24"/>
          <w:szCs w:val="24"/>
        </w:rPr>
        <w:t>3</w:t>
      </w:r>
      <w:r w:rsidR="00584241" w:rsidRPr="0007520F">
        <w:rPr>
          <w:rFonts w:cstheme="minorHAnsi"/>
          <w:b/>
          <w:color w:val="000000" w:themeColor="text1"/>
          <w:sz w:val="24"/>
          <w:szCs w:val="24"/>
        </w:rPr>
        <w:t>.</w:t>
      </w:r>
      <w:r w:rsidR="002417B2">
        <w:rPr>
          <w:rFonts w:cstheme="minorHAnsi"/>
          <w:b/>
          <w:color w:val="000000" w:themeColor="text1"/>
          <w:sz w:val="24"/>
          <w:szCs w:val="24"/>
        </w:rPr>
        <w:t xml:space="preserve"> lipnja 2024. godine </w:t>
      </w:r>
      <w:r w:rsidRPr="0007520F">
        <w:rPr>
          <w:rFonts w:cstheme="minorHAnsi"/>
          <w:b/>
          <w:color w:val="000000" w:themeColor="text1"/>
          <w:sz w:val="24"/>
          <w:szCs w:val="24"/>
        </w:rPr>
        <w:t xml:space="preserve">u </w:t>
      </w:r>
      <w:r w:rsidR="0007520F" w:rsidRPr="0007520F">
        <w:rPr>
          <w:rFonts w:cstheme="minorHAnsi"/>
          <w:b/>
          <w:color w:val="000000" w:themeColor="text1"/>
          <w:sz w:val="24"/>
          <w:szCs w:val="24"/>
        </w:rPr>
        <w:t>09</w:t>
      </w:r>
      <w:r w:rsidRPr="0007520F">
        <w:rPr>
          <w:rFonts w:cstheme="minorHAnsi"/>
          <w:b/>
          <w:color w:val="000000" w:themeColor="text1"/>
          <w:sz w:val="24"/>
          <w:szCs w:val="24"/>
        </w:rPr>
        <w:t>,00 sati</w:t>
      </w:r>
      <w:r w:rsidRPr="00584241">
        <w:rPr>
          <w:rFonts w:cstheme="minorHAnsi"/>
          <w:b/>
          <w:color w:val="FF000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 Srednjoj strukovnoj školi, Božene Plazzeriano 4, Varaždin u Knjižnici škole.</w:t>
      </w:r>
    </w:p>
    <w:tbl>
      <w:tblPr>
        <w:tblStyle w:val="Reetkatablice"/>
        <w:tblW w:w="410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05"/>
        <w:gridCol w:w="3399"/>
      </w:tblGrid>
      <w:tr w:rsidR="00D32DC3" w14:paraId="290B2D9E" w14:textId="77777777" w:rsidTr="002417B2">
        <w:trPr>
          <w:trHeight w:val="66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3FDB78" w14:textId="77777777" w:rsidR="00D32DC3" w:rsidRDefault="00D32DC3">
            <w:pPr>
              <w:pStyle w:val="Zaglavlje"/>
              <w:spacing w:line="240" w:lineRule="atLeast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Rbr.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D373B7" w14:textId="77777777" w:rsidR="00D32DC3" w:rsidRDefault="00D32DC3">
            <w:pPr>
              <w:pStyle w:val="Zaglavlje"/>
              <w:spacing w:line="240" w:lineRule="atLeast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Inicijali prezimena i imena kandidata i datum rođenja</w:t>
            </w:r>
          </w:p>
        </w:tc>
      </w:tr>
      <w:tr w:rsidR="00D32DC3" w14:paraId="026A6961" w14:textId="77777777" w:rsidTr="002417B2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BCDF" w14:textId="77777777" w:rsidR="00D32DC3" w:rsidRDefault="00D32DC3" w:rsidP="00D32DC3">
            <w:pPr>
              <w:pStyle w:val="Zaglavlje"/>
              <w:numPr>
                <w:ilvl w:val="0"/>
                <w:numId w:val="23"/>
              </w:numPr>
              <w:tabs>
                <w:tab w:val="left" w:pos="708"/>
              </w:tabs>
              <w:spacing w:line="240" w:lineRule="atLeast"/>
              <w:ind w:left="455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92DF" w14:textId="4551D475" w:rsidR="00D32DC3" w:rsidRPr="0096391F" w:rsidRDefault="0096391F" w:rsidP="00EC6C72">
            <w:pPr>
              <w:spacing w:after="0" w:line="240" w:lineRule="atLeast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 w:rsidRPr="0096391F">
              <w:rPr>
                <w:rFonts w:cstheme="minorHAnsi"/>
                <w:sz w:val="24"/>
                <w:szCs w:val="24"/>
                <w:lang w:eastAsia="en-US"/>
              </w:rPr>
              <w:t>J</w:t>
            </w:r>
            <w:r w:rsidR="00EC6C72" w:rsidRPr="0096391F">
              <w:rPr>
                <w:rFonts w:cstheme="minorHAnsi"/>
                <w:sz w:val="24"/>
                <w:szCs w:val="24"/>
                <w:lang w:eastAsia="en-US"/>
              </w:rPr>
              <w:t>.</w:t>
            </w:r>
            <w:r w:rsidRPr="0096391F">
              <w:rPr>
                <w:rFonts w:cstheme="minorHAnsi"/>
                <w:sz w:val="24"/>
                <w:szCs w:val="24"/>
                <w:lang w:eastAsia="en-US"/>
              </w:rPr>
              <w:t>P.</w:t>
            </w:r>
            <w:r w:rsidR="00D32DC3" w:rsidRPr="0096391F">
              <w:rPr>
                <w:rFonts w:cstheme="minorHAnsi"/>
                <w:sz w:val="24"/>
                <w:szCs w:val="24"/>
                <w:lang w:eastAsia="en-US"/>
              </w:rPr>
              <w:t xml:space="preserve"> – </w:t>
            </w:r>
            <w:r w:rsidRPr="0096391F">
              <w:rPr>
                <w:rFonts w:cstheme="minorHAnsi"/>
                <w:sz w:val="24"/>
                <w:szCs w:val="24"/>
                <w:lang w:eastAsia="en-US"/>
              </w:rPr>
              <w:t>13.11.1975.</w:t>
            </w:r>
          </w:p>
        </w:tc>
      </w:tr>
      <w:tr w:rsidR="00D32DC3" w14:paraId="23567E88" w14:textId="77777777" w:rsidTr="002417B2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6529" w14:textId="77777777" w:rsidR="00D32DC3" w:rsidRDefault="00D32DC3" w:rsidP="00D32DC3">
            <w:pPr>
              <w:pStyle w:val="Zaglavlje"/>
              <w:numPr>
                <w:ilvl w:val="0"/>
                <w:numId w:val="23"/>
              </w:numPr>
              <w:tabs>
                <w:tab w:val="left" w:pos="708"/>
              </w:tabs>
              <w:spacing w:line="240" w:lineRule="atLeast"/>
              <w:ind w:left="455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B535" w14:textId="4EE2C010" w:rsidR="00D32DC3" w:rsidRPr="0096391F" w:rsidRDefault="0096391F" w:rsidP="00EC6C72">
            <w:pPr>
              <w:spacing w:after="0" w:line="240" w:lineRule="atLeast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 w:rsidRPr="0096391F">
              <w:rPr>
                <w:rFonts w:cstheme="minorHAnsi"/>
                <w:sz w:val="24"/>
                <w:szCs w:val="24"/>
                <w:lang w:eastAsia="en-US"/>
              </w:rPr>
              <w:t>P.G.</w:t>
            </w:r>
            <w:r w:rsidR="00EC6C72" w:rsidRPr="0096391F">
              <w:rPr>
                <w:rFonts w:cstheme="minorHAnsi"/>
                <w:sz w:val="24"/>
                <w:szCs w:val="24"/>
                <w:lang w:eastAsia="en-US"/>
              </w:rPr>
              <w:t xml:space="preserve"> – </w:t>
            </w:r>
            <w:r w:rsidRPr="0096391F">
              <w:rPr>
                <w:rFonts w:cstheme="minorHAnsi"/>
                <w:sz w:val="24"/>
                <w:szCs w:val="24"/>
                <w:lang w:eastAsia="en-US"/>
              </w:rPr>
              <w:t>21</w:t>
            </w:r>
            <w:r w:rsidR="00EC6C72" w:rsidRPr="0096391F">
              <w:rPr>
                <w:rFonts w:cstheme="minorHAnsi"/>
                <w:sz w:val="24"/>
                <w:szCs w:val="24"/>
                <w:lang w:eastAsia="en-US"/>
              </w:rPr>
              <w:t>.</w:t>
            </w:r>
            <w:r w:rsidRPr="0096391F">
              <w:rPr>
                <w:rFonts w:cstheme="minorHAnsi"/>
                <w:sz w:val="24"/>
                <w:szCs w:val="24"/>
                <w:lang w:eastAsia="en-US"/>
              </w:rPr>
              <w:t>02</w:t>
            </w:r>
            <w:r w:rsidR="00EC6C72" w:rsidRPr="0096391F">
              <w:rPr>
                <w:rFonts w:cstheme="minorHAnsi"/>
                <w:sz w:val="24"/>
                <w:szCs w:val="24"/>
                <w:lang w:eastAsia="en-US"/>
              </w:rPr>
              <w:t>.</w:t>
            </w:r>
            <w:r w:rsidRPr="0096391F">
              <w:rPr>
                <w:rFonts w:cstheme="minorHAnsi"/>
                <w:sz w:val="24"/>
                <w:szCs w:val="24"/>
                <w:lang w:eastAsia="en-US"/>
              </w:rPr>
              <w:t>1990</w:t>
            </w:r>
            <w:r w:rsidR="00EC6C72" w:rsidRPr="0096391F">
              <w:rPr>
                <w:rFonts w:cstheme="minorHAnsi"/>
                <w:sz w:val="24"/>
                <w:szCs w:val="24"/>
                <w:lang w:eastAsia="en-US"/>
              </w:rPr>
              <w:t>.</w:t>
            </w:r>
          </w:p>
        </w:tc>
      </w:tr>
      <w:tr w:rsidR="0007520F" w14:paraId="6724035E" w14:textId="77777777" w:rsidTr="002417B2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FDCC" w14:textId="77777777" w:rsidR="0007520F" w:rsidRDefault="0007520F" w:rsidP="00D32DC3">
            <w:pPr>
              <w:pStyle w:val="Zaglavlje"/>
              <w:numPr>
                <w:ilvl w:val="0"/>
                <w:numId w:val="23"/>
              </w:numPr>
              <w:tabs>
                <w:tab w:val="left" w:pos="708"/>
              </w:tabs>
              <w:spacing w:line="240" w:lineRule="atLeast"/>
              <w:ind w:left="455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6583" w14:textId="171E6081" w:rsidR="0007520F" w:rsidRPr="0096391F" w:rsidRDefault="0096391F">
            <w:pPr>
              <w:spacing w:after="0" w:line="240" w:lineRule="atLeast"/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 w:rsidRPr="0096391F">
              <w:rPr>
                <w:rFonts w:cstheme="minorHAnsi"/>
                <w:sz w:val="24"/>
                <w:szCs w:val="24"/>
                <w:lang w:eastAsia="en-US"/>
              </w:rPr>
              <w:t>J</w:t>
            </w:r>
            <w:r w:rsidR="00EC6C72" w:rsidRPr="0096391F">
              <w:rPr>
                <w:rFonts w:cstheme="minorHAnsi"/>
                <w:sz w:val="24"/>
                <w:szCs w:val="24"/>
                <w:lang w:eastAsia="en-US"/>
              </w:rPr>
              <w:t>.</w:t>
            </w:r>
            <w:r w:rsidRPr="0096391F">
              <w:rPr>
                <w:rFonts w:cstheme="minorHAnsi"/>
                <w:sz w:val="24"/>
                <w:szCs w:val="24"/>
                <w:lang w:eastAsia="en-US"/>
              </w:rPr>
              <w:t>D.</w:t>
            </w:r>
            <w:r w:rsidR="00EC6C72" w:rsidRPr="0096391F">
              <w:rPr>
                <w:rFonts w:cstheme="minorHAnsi"/>
                <w:sz w:val="24"/>
                <w:szCs w:val="24"/>
                <w:lang w:eastAsia="en-US"/>
              </w:rPr>
              <w:t xml:space="preserve"> – </w:t>
            </w:r>
            <w:r w:rsidRPr="0096391F">
              <w:rPr>
                <w:rFonts w:cstheme="minorHAnsi"/>
                <w:sz w:val="24"/>
                <w:szCs w:val="24"/>
                <w:lang w:eastAsia="en-US"/>
              </w:rPr>
              <w:t>10.12.1998</w:t>
            </w:r>
            <w:r w:rsidR="00EC6C72" w:rsidRPr="0096391F">
              <w:rPr>
                <w:rFonts w:cstheme="minorHAnsi"/>
                <w:sz w:val="24"/>
                <w:szCs w:val="24"/>
                <w:lang w:eastAsia="en-US"/>
              </w:rPr>
              <w:t>.</w:t>
            </w:r>
          </w:p>
        </w:tc>
      </w:tr>
    </w:tbl>
    <w:p w14:paraId="79857FE6" w14:textId="77777777" w:rsidR="00D32DC3" w:rsidRDefault="00D32DC3" w:rsidP="00D32DC3">
      <w:pPr>
        <w:shd w:val="clear" w:color="auto" w:fill="FFFFFF"/>
        <w:spacing w:after="0" w:line="240" w:lineRule="atLeast"/>
        <w:jc w:val="both"/>
        <w:rPr>
          <w:rFonts w:eastAsia="Times New Roman" w:cstheme="minorHAnsi"/>
          <w:color w:val="000000"/>
        </w:rPr>
      </w:pPr>
    </w:p>
    <w:p w14:paraId="1188A4CD" w14:textId="77777777" w:rsidR="00D32DC3" w:rsidRDefault="00D32DC3" w:rsidP="00D32DC3">
      <w:pPr>
        <w:shd w:val="clear" w:color="auto" w:fill="FFFFFF"/>
        <w:spacing w:after="0" w:line="24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Kandidat koji ne pristupi postupku vrednovanja ne smatra se kandidatom u postupku.</w:t>
      </w:r>
    </w:p>
    <w:p w14:paraId="422704E5" w14:textId="77777777" w:rsidR="00D32DC3" w:rsidRDefault="00D32DC3" w:rsidP="00D32DC3">
      <w:pPr>
        <w:shd w:val="clear" w:color="auto" w:fill="FFFFFF"/>
        <w:spacing w:after="0" w:line="240" w:lineRule="atLeast"/>
        <w:jc w:val="center"/>
        <w:rPr>
          <w:rFonts w:cstheme="minorHAnsi"/>
          <w:sz w:val="24"/>
          <w:szCs w:val="24"/>
        </w:rPr>
      </w:pPr>
    </w:p>
    <w:p w14:paraId="6DF39669" w14:textId="77777777" w:rsidR="00D32DC3" w:rsidRDefault="00D32DC3" w:rsidP="00D32DC3">
      <w:pPr>
        <w:shd w:val="clear" w:color="auto" w:fill="FFFFFF"/>
        <w:spacing w:after="0" w:line="2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II.</w:t>
      </w:r>
    </w:p>
    <w:p w14:paraId="34DE3674" w14:textId="77777777" w:rsidR="00D32DC3" w:rsidRDefault="00D32DC3" w:rsidP="00D32DC3">
      <w:pPr>
        <w:shd w:val="clear" w:color="auto" w:fill="FFFFFF"/>
        <w:spacing w:after="0" w:line="240" w:lineRule="atLeas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Pismena provjera</w:t>
      </w:r>
    </w:p>
    <w:p w14:paraId="4BDBC0CE" w14:textId="77777777" w:rsidR="00D32DC3" w:rsidRDefault="00D32DC3" w:rsidP="00D32DC3">
      <w:pPr>
        <w:tabs>
          <w:tab w:val="left" w:pos="709"/>
        </w:tabs>
        <w:spacing w:after="0" w:line="120" w:lineRule="atLeast"/>
        <w:contextualSpacing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Provjera znanja, sposobnosti i vještina (pisana provjera) vrednuje se bodovima od 0 do 10.  </w:t>
      </w:r>
    </w:p>
    <w:p w14:paraId="48806F4F" w14:textId="77777777" w:rsidR="00D32DC3" w:rsidRDefault="00D32DC3" w:rsidP="00D32DC3">
      <w:pPr>
        <w:tabs>
          <w:tab w:val="left" w:pos="709"/>
        </w:tabs>
        <w:spacing w:after="0" w:line="120" w:lineRule="atLeast"/>
        <w:contextualSpacing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Smatra se da je kandidat zadovoljio na provedenoj provjeri znanja, sposobnosti i vještina ako je dobio najmanje 5 bodova.</w:t>
      </w:r>
    </w:p>
    <w:p w14:paraId="023B06B0" w14:textId="77777777" w:rsidR="00D32DC3" w:rsidRDefault="00D32DC3" w:rsidP="00D32DC3">
      <w:pPr>
        <w:spacing w:after="0" w:line="120" w:lineRule="atLeast"/>
        <w:contextualSpacing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Kandidat koji ne zadovolji na provedenoj provjeri ne može sudjelovati u daljnjem postupku.</w:t>
      </w:r>
    </w:p>
    <w:p w14:paraId="2D7C5160" w14:textId="77777777" w:rsidR="00D32DC3" w:rsidRDefault="00D32DC3" w:rsidP="00D32DC3">
      <w:pPr>
        <w:spacing w:after="0" w:line="120" w:lineRule="atLeast"/>
        <w:contextualSpacing/>
        <w:jc w:val="both"/>
        <w:rPr>
          <w:rFonts w:eastAsia="Times New Roman" w:cstheme="minorHAnsi"/>
          <w:sz w:val="24"/>
          <w:szCs w:val="24"/>
        </w:rPr>
      </w:pPr>
    </w:p>
    <w:p w14:paraId="154A95A3" w14:textId="77777777" w:rsidR="00D32DC3" w:rsidRDefault="00D32DC3" w:rsidP="00D32DC3">
      <w:pPr>
        <w:shd w:val="clear" w:color="auto" w:fill="FFFFFF"/>
        <w:spacing w:after="0" w:line="240" w:lineRule="atLeast"/>
        <w:jc w:val="center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III.</w:t>
      </w:r>
    </w:p>
    <w:p w14:paraId="695B5CD0" w14:textId="77777777" w:rsidR="00D32DC3" w:rsidRDefault="00D32DC3" w:rsidP="00D32DC3">
      <w:pPr>
        <w:spacing w:after="0" w:line="120" w:lineRule="atLeast"/>
        <w:contextualSpacing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Razgovor/intervju</w:t>
      </w:r>
    </w:p>
    <w:p w14:paraId="71048627" w14:textId="77777777" w:rsidR="00D32DC3" w:rsidRDefault="00D32DC3" w:rsidP="00D32DC3">
      <w:pPr>
        <w:spacing w:after="0" w:line="120" w:lineRule="atLeast"/>
        <w:contextualSpacing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Na razgovor (intervju) pozvat će se kandidati  koji su ostvarili minimalno 5 bodova na pisanoj provjeri.</w:t>
      </w:r>
    </w:p>
    <w:p w14:paraId="559B8A44" w14:textId="77777777" w:rsidR="00D32DC3" w:rsidRDefault="00D32DC3" w:rsidP="00D32DC3">
      <w:pPr>
        <w:tabs>
          <w:tab w:val="left" w:pos="567"/>
        </w:tabs>
        <w:spacing w:after="0" w:line="120" w:lineRule="atLeast"/>
        <w:contextualSpacing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Povjerenstvo u razgovoru s kandidatima utvrđuje znanja, sposobnosti i vještine, interese, profesionalne ciljeve i motivaciju kandidata za rad u školskoj ustanovi te rezultate ostvarene u njihovu dosadašnjem radu.</w:t>
      </w:r>
    </w:p>
    <w:p w14:paraId="4B143588" w14:textId="77777777" w:rsidR="00D32DC3" w:rsidRDefault="00D32DC3" w:rsidP="00D32DC3">
      <w:pPr>
        <w:tabs>
          <w:tab w:val="left" w:pos="567"/>
        </w:tabs>
        <w:spacing w:after="0" w:line="120" w:lineRule="atLeast"/>
        <w:contextualSpacing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Rezultati intervjua vrednuju se bodovima od 0 do 10.</w:t>
      </w:r>
    </w:p>
    <w:p w14:paraId="615692A6" w14:textId="77777777" w:rsidR="00D32DC3" w:rsidRDefault="00D32DC3" w:rsidP="00D32DC3">
      <w:pPr>
        <w:tabs>
          <w:tab w:val="left" w:pos="567"/>
        </w:tabs>
        <w:spacing w:after="0" w:line="120" w:lineRule="atLeast"/>
        <w:contextualSpacing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Smatra se da je kandidat zadovoljio na intervju ako je dobio najmanje 5 bodova.</w:t>
      </w:r>
    </w:p>
    <w:p w14:paraId="5144C7E4" w14:textId="73C7D895" w:rsidR="00D32DC3" w:rsidRDefault="00D32DC3" w:rsidP="00D32DC3">
      <w:pPr>
        <w:tabs>
          <w:tab w:val="left" w:pos="567"/>
        </w:tabs>
        <w:spacing w:after="0" w:line="120" w:lineRule="atLeast"/>
        <w:contextualSpacing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Razgovor/intervju </w:t>
      </w:r>
      <w:r w:rsidR="00584241">
        <w:rPr>
          <w:rFonts w:eastAsia="Times New Roman" w:cstheme="minorHAnsi"/>
          <w:b/>
          <w:sz w:val="24"/>
          <w:szCs w:val="24"/>
        </w:rPr>
        <w:t xml:space="preserve">će se održati u </w:t>
      </w:r>
      <w:r w:rsidR="002417B2">
        <w:rPr>
          <w:rFonts w:eastAsia="Times New Roman" w:cstheme="minorHAnsi"/>
          <w:b/>
          <w:color w:val="000000" w:themeColor="text1"/>
          <w:sz w:val="24"/>
          <w:szCs w:val="24"/>
        </w:rPr>
        <w:t>ponedjeljak, nakon pismene provjere.</w:t>
      </w:r>
    </w:p>
    <w:p w14:paraId="56B54AA5" w14:textId="77777777" w:rsidR="006036C9" w:rsidRDefault="006036C9" w:rsidP="00D32DC3">
      <w:pPr>
        <w:shd w:val="clear" w:color="auto" w:fill="FFFFFF"/>
        <w:spacing w:after="0" w:line="240" w:lineRule="atLeast"/>
        <w:jc w:val="both"/>
        <w:rPr>
          <w:rFonts w:eastAsia="Times New Roman" w:cstheme="minorHAnsi"/>
          <w:bCs/>
          <w:sz w:val="24"/>
          <w:szCs w:val="24"/>
        </w:rPr>
      </w:pPr>
    </w:p>
    <w:p w14:paraId="03FD8D76" w14:textId="77777777" w:rsidR="00D32DC3" w:rsidRDefault="00D32DC3" w:rsidP="00D32DC3">
      <w:pPr>
        <w:shd w:val="clear" w:color="auto" w:fill="FFFFFF"/>
        <w:spacing w:after="0" w:line="240" w:lineRule="atLeast"/>
        <w:jc w:val="center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IV.</w:t>
      </w:r>
    </w:p>
    <w:p w14:paraId="3128A276" w14:textId="77777777" w:rsidR="00D32DC3" w:rsidRDefault="00D32DC3" w:rsidP="00D32DC3">
      <w:pPr>
        <w:shd w:val="clear" w:color="auto" w:fill="FFFFFF"/>
        <w:spacing w:after="0" w:line="240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Pravni izvori za pripremu kandidata :</w:t>
      </w:r>
    </w:p>
    <w:tbl>
      <w:tblPr>
        <w:tblStyle w:val="Reetkatablice"/>
        <w:tblW w:w="10065" w:type="dxa"/>
        <w:tblInd w:w="-289" w:type="dxa"/>
        <w:tblBorders>
          <w:top w:val="single" w:sz="4" w:space="0" w:color="808080" w:themeColor="background1" w:themeShade="80"/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84"/>
        <w:gridCol w:w="4386"/>
        <w:gridCol w:w="5095"/>
      </w:tblGrid>
      <w:tr w:rsidR="00D32DC3" w14:paraId="65AB75AB" w14:textId="77777777" w:rsidTr="00D32DC3">
        <w:tc>
          <w:tcPr>
            <w:tcW w:w="58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ED645A" w14:textId="77777777" w:rsidR="00D32DC3" w:rsidRDefault="00D32DC3">
            <w:pPr>
              <w:spacing w:after="0" w:line="240" w:lineRule="atLeast"/>
              <w:jc w:val="center"/>
              <w:rPr>
                <w:rFonts w:eastAsia="Times New Roman" w:cstheme="minorHAnsi"/>
                <w:color w:val="000000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Rbr.</w:t>
            </w:r>
          </w:p>
        </w:tc>
        <w:tc>
          <w:tcPr>
            <w:tcW w:w="4386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2FC894" w14:textId="77777777" w:rsidR="00D32DC3" w:rsidRDefault="00D32DC3">
            <w:pPr>
              <w:spacing w:after="0" w:line="240" w:lineRule="atLeast"/>
              <w:rPr>
                <w:rFonts w:eastAsia="Times New Roman" w:cstheme="minorHAnsi"/>
                <w:color w:val="000000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Naziv pravnog akta</w:t>
            </w:r>
          </w:p>
        </w:tc>
        <w:tc>
          <w:tcPr>
            <w:tcW w:w="509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2EC794" w14:textId="77777777" w:rsidR="00D32DC3" w:rsidRDefault="00D32DC3">
            <w:pPr>
              <w:spacing w:after="0" w:line="240" w:lineRule="atLeast"/>
              <w:rPr>
                <w:rFonts w:eastAsia="Times New Roman" w:cstheme="minorHAnsi"/>
                <w:color w:val="000000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Objava</w:t>
            </w:r>
          </w:p>
        </w:tc>
      </w:tr>
      <w:tr w:rsidR="00D32DC3" w14:paraId="565BB4CD" w14:textId="77777777" w:rsidTr="00D32DC3">
        <w:tc>
          <w:tcPr>
            <w:tcW w:w="58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7DCE1974" w14:textId="77777777" w:rsidR="00D32DC3" w:rsidRDefault="00D32DC3" w:rsidP="00D32DC3">
            <w:pPr>
              <w:pStyle w:val="Odlomakpopisa"/>
              <w:numPr>
                <w:ilvl w:val="0"/>
                <w:numId w:val="11"/>
              </w:numPr>
              <w:spacing w:after="0" w:line="240" w:lineRule="atLeast"/>
              <w:ind w:left="173" w:right="741" w:firstLine="0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386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  <w:hideMark/>
          </w:tcPr>
          <w:p w14:paraId="66B36C67" w14:textId="77777777" w:rsidR="00D32DC3" w:rsidRPr="00D32DC3" w:rsidRDefault="00FA7DCA">
            <w:pPr>
              <w:spacing w:after="0" w:line="240" w:lineRule="atLeast"/>
              <w:rPr>
                <w:rFonts w:eastAsia="Times New Roman" w:cstheme="minorHAnsi"/>
                <w:color w:val="000000"/>
                <w:lang w:eastAsia="en-US"/>
              </w:rPr>
            </w:pPr>
            <w:hyperlink r:id="rId5" w:history="1">
              <w:r w:rsidR="00D32DC3" w:rsidRPr="00D32DC3">
                <w:rPr>
                  <w:rStyle w:val="Hiperveza"/>
                  <w:rFonts w:eastAsia="Times New Roman" w:cstheme="minorHAnsi"/>
                  <w:color w:val="000000"/>
                  <w:u w:val="none"/>
                  <w:lang w:eastAsia="en-US"/>
                </w:rPr>
                <w:t>Zakonom o odgoju i obrazovanju u osnovnoj i srednjoj školi</w:t>
              </w:r>
            </w:hyperlink>
          </w:p>
        </w:tc>
        <w:tc>
          <w:tcPr>
            <w:tcW w:w="509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  <w:hideMark/>
          </w:tcPr>
          <w:p w14:paraId="0C528F9A" w14:textId="334A692A" w:rsidR="00D32DC3" w:rsidRDefault="00D32DC3">
            <w:pPr>
              <w:spacing w:after="0" w:line="240" w:lineRule="atLeast"/>
              <w:rPr>
                <w:rFonts w:eastAsia="Times New Roman" w:cstheme="minorHAnsi"/>
                <w:color w:val="000000"/>
                <w:lang w:eastAsia="en-US"/>
              </w:rPr>
            </w:pPr>
            <w:r>
              <w:rPr>
                <w:rFonts w:cstheme="minorHAnsi"/>
                <w:lang w:eastAsia="en-US"/>
              </w:rPr>
              <w:t>»Narodne novine«, broj: 87/08, 86/09, 92/10, 105/10 – ispravak, 90/11, 16/12, 86/12, 94/13, 152/14, 7/17, 68/18, 98/19, 64/20</w:t>
            </w:r>
            <w:r w:rsidR="002417B2">
              <w:rPr>
                <w:rFonts w:cstheme="minorHAnsi"/>
                <w:lang w:eastAsia="en-US"/>
              </w:rPr>
              <w:t>, 151/22 i 156/23</w:t>
            </w:r>
          </w:p>
        </w:tc>
      </w:tr>
      <w:tr w:rsidR="00D32DC3" w14:paraId="3B99DC32" w14:textId="77777777" w:rsidTr="00D32DC3">
        <w:tc>
          <w:tcPr>
            <w:tcW w:w="58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3FC9C" w14:textId="77777777" w:rsidR="00D32DC3" w:rsidRDefault="00D32DC3" w:rsidP="00D32DC3">
            <w:pPr>
              <w:pStyle w:val="Odlomakpopisa"/>
              <w:numPr>
                <w:ilvl w:val="0"/>
                <w:numId w:val="11"/>
              </w:numPr>
              <w:spacing w:after="0" w:line="240" w:lineRule="atLeast"/>
              <w:ind w:left="173" w:right="741" w:firstLine="0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386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6EA1DF" w14:textId="77777777" w:rsidR="00D32DC3" w:rsidRPr="00D32DC3" w:rsidRDefault="00FA7DCA">
            <w:pPr>
              <w:spacing w:after="0" w:line="240" w:lineRule="atLeast"/>
              <w:rPr>
                <w:rFonts w:eastAsia="Times New Roman" w:cstheme="minorHAnsi"/>
                <w:color w:val="000000"/>
                <w:lang w:eastAsia="en-US"/>
              </w:rPr>
            </w:pPr>
            <w:hyperlink r:id="rId6" w:history="1">
              <w:r w:rsidR="00D32DC3" w:rsidRPr="00D32DC3">
                <w:rPr>
                  <w:rStyle w:val="Hiperveza"/>
                  <w:rFonts w:eastAsia="Times New Roman" w:cstheme="minorHAnsi"/>
                  <w:color w:val="000000"/>
                  <w:u w:val="none"/>
                  <w:lang w:eastAsia="en-US"/>
                </w:rPr>
                <w:t>Zakon o strukovnom obrazovanju</w:t>
              </w:r>
            </w:hyperlink>
          </w:p>
        </w:tc>
        <w:tc>
          <w:tcPr>
            <w:tcW w:w="509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44C080" w14:textId="77777777" w:rsidR="00D32DC3" w:rsidRPr="006036C9" w:rsidRDefault="00D32DC3">
            <w:pPr>
              <w:spacing w:after="0" w:line="240" w:lineRule="atLeast"/>
              <w:rPr>
                <w:rFonts w:eastAsia="Times New Roman" w:cstheme="minorHAnsi"/>
                <w:color w:val="000000"/>
                <w:lang w:eastAsia="en-US"/>
              </w:rPr>
            </w:pPr>
            <w:r w:rsidRPr="006036C9">
              <w:rPr>
                <w:rFonts w:eastAsia="Times New Roman" w:cstheme="minorHAnsi"/>
                <w:color w:val="000000"/>
                <w:lang w:eastAsia="en-US"/>
              </w:rPr>
              <w:t xml:space="preserve">»Narodne novine«, broj: </w:t>
            </w:r>
            <w:hyperlink r:id="rId7" w:history="1">
              <w:r w:rsidRPr="006036C9">
                <w:rPr>
                  <w:rStyle w:val="Hiperveza"/>
                  <w:rFonts w:eastAsia="Times New Roman" w:cstheme="minorHAnsi"/>
                  <w:color w:val="000000"/>
                  <w:u w:val="none"/>
                  <w:lang w:eastAsia="en-US"/>
                </w:rPr>
                <w:t>30/09</w:t>
              </w:r>
            </w:hyperlink>
            <w:r w:rsidRPr="006036C9">
              <w:rPr>
                <w:rFonts w:eastAsia="Times New Roman" w:cstheme="minorHAnsi"/>
                <w:color w:val="000000"/>
                <w:lang w:eastAsia="en-US"/>
              </w:rPr>
              <w:t xml:space="preserve">, </w:t>
            </w:r>
            <w:hyperlink r:id="rId8" w:history="1">
              <w:r w:rsidRPr="006036C9">
                <w:rPr>
                  <w:rStyle w:val="Hiperveza"/>
                  <w:rFonts w:eastAsia="Times New Roman" w:cstheme="minorHAnsi"/>
                  <w:color w:val="000000"/>
                  <w:u w:val="none"/>
                  <w:lang w:eastAsia="en-US"/>
                </w:rPr>
                <w:t>24/10</w:t>
              </w:r>
            </w:hyperlink>
            <w:r w:rsidRPr="006036C9">
              <w:rPr>
                <w:rFonts w:eastAsia="Times New Roman" w:cstheme="minorHAnsi"/>
                <w:color w:val="000000"/>
                <w:lang w:eastAsia="en-US"/>
              </w:rPr>
              <w:t xml:space="preserve">, </w:t>
            </w:r>
            <w:hyperlink r:id="rId9" w:history="1">
              <w:r w:rsidRPr="006036C9">
                <w:rPr>
                  <w:rStyle w:val="Hiperveza"/>
                  <w:rFonts w:eastAsia="Times New Roman" w:cstheme="minorHAnsi"/>
                  <w:color w:val="000000"/>
                  <w:u w:val="none"/>
                  <w:lang w:eastAsia="en-US"/>
                </w:rPr>
                <w:t>22/13</w:t>
              </w:r>
            </w:hyperlink>
            <w:r w:rsidRPr="006036C9">
              <w:rPr>
                <w:rFonts w:eastAsia="Times New Roman" w:cstheme="minorHAnsi"/>
                <w:color w:val="000000"/>
                <w:lang w:eastAsia="en-US"/>
              </w:rPr>
              <w:t xml:space="preserve">, </w:t>
            </w:r>
            <w:hyperlink r:id="rId10" w:history="1">
              <w:r w:rsidRPr="006036C9">
                <w:rPr>
                  <w:rStyle w:val="Hiperveza"/>
                  <w:rFonts w:eastAsia="Times New Roman" w:cstheme="minorHAnsi"/>
                  <w:color w:val="000000"/>
                  <w:u w:val="none"/>
                  <w:lang w:eastAsia="en-US"/>
                </w:rPr>
                <w:t>25/18</w:t>
              </w:r>
            </w:hyperlink>
            <w:r w:rsidRPr="006036C9">
              <w:rPr>
                <w:rFonts w:eastAsia="Times New Roman" w:cstheme="minorHAnsi"/>
                <w:color w:val="000000"/>
                <w:lang w:eastAsia="en-US"/>
              </w:rPr>
              <w:t>.</w:t>
            </w:r>
          </w:p>
        </w:tc>
      </w:tr>
      <w:tr w:rsidR="00D32DC3" w14:paraId="635ACF95" w14:textId="77777777" w:rsidTr="00D32DC3">
        <w:tc>
          <w:tcPr>
            <w:tcW w:w="58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14102" w14:textId="77777777" w:rsidR="00D32DC3" w:rsidRDefault="00D32DC3" w:rsidP="00D32DC3">
            <w:pPr>
              <w:pStyle w:val="Odlomakpopisa"/>
              <w:numPr>
                <w:ilvl w:val="0"/>
                <w:numId w:val="11"/>
              </w:numPr>
              <w:spacing w:after="0" w:line="240" w:lineRule="atLeast"/>
              <w:ind w:left="173" w:right="741" w:firstLine="0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386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47B134" w14:textId="77777777" w:rsidR="00D32DC3" w:rsidRPr="00D32DC3" w:rsidRDefault="00FA7DCA">
            <w:pPr>
              <w:spacing w:after="0" w:line="240" w:lineRule="atLeast"/>
              <w:rPr>
                <w:rFonts w:eastAsia="Times New Roman" w:cstheme="minorHAnsi"/>
                <w:color w:val="000000"/>
                <w:lang w:eastAsia="en-US"/>
              </w:rPr>
            </w:pPr>
            <w:hyperlink r:id="rId11" w:history="1">
              <w:r w:rsidR="00D32DC3" w:rsidRPr="00D32DC3">
                <w:rPr>
                  <w:rStyle w:val="Hiperveza"/>
                  <w:rFonts w:eastAsia="Times New Roman" w:cstheme="minorHAnsi"/>
                  <w:color w:val="000000"/>
                  <w:u w:val="none"/>
                  <w:lang w:eastAsia="en-US"/>
                </w:rPr>
                <w:t>Pravilnik o načinima, postupcima i elementima vrednovanja učenika u osnovnoj i srednjoj školi</w:t>
              </w:r>
            </w:hyperlink>
          </w:p>
        </w:tc>
        <w:tc>
          <w:tcPr>
            <w:tcW w:w="509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662308" w14:textId="77777777" w:rsidR="00D32DC3" w:rsidRPr="006036C9" w:rsidRDefault="00D32DC3">
            <w:pPr>
              <w:spacing w:after="0" w:line="240" w:lineRule="atLeast"/>
              <w:rPr>
                <w:rFonts w:eastAsia="Times New Roman" w:cstheme="minorHAnsi"/>
                <w:color w:val="000000"/>
                <w:lang w:eastAsia="en-US"/>
              </w:rPr>
            </w:pPr>
            <w:r w:rsidRPr="006036C9">
              <w:rPr>
                <w:rFonts w:eastAsia="Times New Roman" w:cstheme="minorHAnsi"/>
                <w:color w:val="000000"/>
                <w:lang w:eastAsia="en-US"/>
              </w:rPr>
              <w:t xml:space="preserve">»Narodne novine«, broj: </w:t>
            </w:r>
            <w:hyperlink r:id="rId12" w:history="1">
              <w:r w:rsidRPr="006036C9">
                <w:rPr>
                  <w:rStyle w:val="Hiperveza"/>
                  <w:rFonts w:eastAsia="Times New Roman" w:cstheme="minorHAnsi"/>
                  <w:color w:val="000000"/>
                  <w:u w:val="none"/>
                  <w:lang w:eastAsia="en-US"/>
                </w:rPr>
                <w:t>112/10</w:t>
              </w:r>
            </w:hyperlink>
            <w:r w:rsidRPr="006036C9">
              <w:rPr>
                <w:rFonts w:eastAsia="Times New Roman" w:cstheme="minorHAnsi"/>
                <w:color w:val="000000"/>
                <w:lang w:eastAsia="en-US"/>
              </w:rPr>
              <w:t xml:space="preserve"> i Izmjene 82/19</w:t>
            </w:r>
            <w:r w:rsidR="006036C9">
              <w:rPr>
                <w:rFonts w:eastAsia="Times New Roman" w:cstheme="minorHAnsi"/>
                <w:color w:val="000000"/>
                <w:lang w:eastAsia="en-US"/>
              </w:rPr>
              <w:t>.</w:t>
            </w:r>
          </w:p>
        </w:tc>
      </w:tr>
      <w:tr w:rsidR="00D32DC3" w14:paraId="18D4E2EF" w14:textId="77777777" w:rsidTr="00D32DC3">
        <w:tc>
          <w:tcPr>
            <w:tcW w:w="58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A73A0" w14:textId="77777777" w:rsidR="00D32DC3" w:rsidRDefault="00D32DC3" w:rsidP="00D32DC3">
            <w:pPr>
              <w:pStyle w:val="Odlomakpopisa"/>
              <w:numPr>
                <w:ilvl w:val="0"/>
                <w:numId w:val="11"/>
              </w:numPr>
              <w:spacing w:after="0" w:line="240" w:lineRule="atLeast"/>
              <w:ind w:left="173" w:right="741" w:firstLine="0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386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29B91" w14:textId="77777777" w:rsidR="00D32DC3" w:rsidRPr="00D32DC3" w:rsidRDefault="00FA7DCA">
            <w:pPr>
              <w:spacing w:after="0" w:line="240" w:lineRule="atLeast"/>
              <w:rPr>
                <w:rFonts w:eastAsia="Times New Roman" w:cstheme="minorHAnsi"/>
                <w:color w:val="000000"/>
                <w:lang w:eastAsia="en-US"/>
              </w:rPr>
            </w:pPr>
            <w:hyperlink r:id="rId13" w:history="1">
              <w:r w:rsidR="00D32DC3" w:rsidRPr="00D32DC3">
                <w:rPr>
                  <w:rStyle w:val="Hiperveza"/>
                  <w:rFonts w:eastAsia="Times New Roman" w:cstheme="minorHAnsi"/>
                  <w:color w:val="000000"/>
                  <w:u w:val="none"/>
                  <w:lang w:eastAsia="en-US"/>
                </w:rPr>
                <w:t>Pravilnik o pedagoškoj dokumentaciji i evidenciji te javnim ispravama u školskim ustanovama</w:t>
              </w:r>
            </w:hyperlink>
          </w:p>
        </w:tc>
        <w:tc>
          <w:tcPr>
            <w:tcW w:w="509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66C65F" w14:textId="77777777" w:rsidR="00D32DC3" w:rsidRPr="006036C9" w:rsidRDefault="00D32DC3">
            <w:pPr>
              <w:spacing w:after="0" w:line="240" w:lineRule="atLeast"/>
              <w:rPr>
                <w:rFonts w:eastAsia="Times New Roman" w:cstheme="minorHAnsi"/>
                <w:color w:val="000000"/>
                <w:lang w:eastAsia="en-US"/>
              </w:rPr>
            </w:pPr>
            <w:r w:rsidRPr="006036C9">
              <w:rPr>
                <w:rFonts w:eastAsia="Times New Roman" w:cstheme="minorHAnsi"/>
                <w:color w:val="000000"/>
                <w:lang w:eastAsia="en-US"/>
              </w:rPr>
              <w:t xml:space="preserve">»Narodne novine«, broj: </w:t>
            </w:r>
            <w:hyperlink r:id="rId14" w:history="1">
              <w:r w:rsidRPr="006036C9">
                <w:rPr>
                  <w:rStyle w:val="Hiperveza"/>
                  <w:rFonts w:eastAsia="Times New Roman" w:cstheme="minorHAnsi"/>
                  <w:color w:val="000000"/>
                  <w:u w:val="none"/>
                  <w:lang w:eastAsia="en-US"/>
                </w:rPr>
                <w:t>47/17</w:t>
              </w:r>
            </w:hyperlink>
            <w:r w:rsidRPr="006036C9">
              <w:rPr>
                <w:rFonts w:eastAsia="Times New Roman" w:cstheme="minorHAnsi"/>
                <w:color w:val="000000"/>
                <w:lang w:eastAsia="en-US"/>
              </w:rPr>
              <w:t xml:space="preserve"> i Izmjene 76/19</w:t>
            </w:r>
            <w:r w:rsidR="006036C9">
              <w:rPr>
                <w:rFonts w:eastAsia="Times New Roman" w:cstheme="minorHAnsi"/>
                <w:color w:val="000000"/>
                <w:lang w:eastAsia="en-US"/>
              </w:rPr>
              <w:t>.</w:t>
            </w:r>
          </w:p>
        </w:tc>
      </w:tr>
      <w:tr w:rsidR="00D32DC3" w14:paraId="3705DBC1" w14:textId="77777777" w:rsidTr="00D32DC3">
        <w:tc>
          <w:tcPr>
            <w:tcW w:w="58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2BC0C" w14:textId="77777777" w:rsidR="00D32DC3" w:rsidRDefault="00D32DC3" w:rsidP="00D32DC3">
            <w:pPr>
              <w:pStyle w:val="Odlomakpopisa"/>
              <w:numPr>
                <w:ilvl w:val="0"/>
                <w:numId w:val="11"/>
              </w:numPr>
              <w:spacing w:after="0" w:line="240" w:lineRule="atLeast"/>
              <w:ind w:left="173" w:right="741" w:firstLine="0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386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4EE4C" w14:textId="77777777" w:rsidR="00D32DC3" w:rsidRDefault="00D32DC3">
            <w:pPr>
              <w:spacing w:after="0" w:line="240" w:lineRule="atLeast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 xml:space="preserve">Pravilnik o kriterijima za izricanje pedagoških mjera </w:t>
            </w:r>
          </w:p>
        </w:tc>
        <w:tc>
          <w:tcPr>
            <w:tcW w:w="509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F6E6EC" w14:textId="77777777" w:rsidR="00D32DC3" w:rsidRPr="006036C9" w:rsidRDefault="00D32DC3">
            <w:pPr>
              <w:spacing w:after="0" w:line="240" w:lineRule="atLeast"/>
              <w:rPr>
                <w:rFonts w:eastAsia="Times New Roman" w:cstheme="minorHAnsi"/>
                <w:color w:val="000000"/>
                <w:lang w:eastAsia="en-US"/>
              </w:rPr>
            </w:pPr>
            <w:r w:rsidRPr="006036C9">
              <w:rPr>
                <w:rFonts w:cstheme="minorHAnsi"/>
                <w:lang w:eastAsia="en-US"/>
              </w:rPr>
              <w:t>»Narodne novine«, broj: 94/15, 3/17</w:t>
            </w:r>
            <w:r w:rsidR="006036C9">
              <w:rPr>
                <w:rFonts w:cstheme="minorHAnsi"/>
                <w:lang w:eastAsia="en-US"/>
              </w:rPr>
              <w:t>.</w:t>
            </w:r>
          </w:p>
        </w:tc>
      </w:tr>
      <w:tr w:rsidR="00D32DC3" w14:paraId="4C64A5CD" w14:textId="77777777" w:rsidTr="002417B2">
        <w:tc>
          <w:tcPr>
            <w:tcW w:w="58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C43CA" w14:textId="77777777" w:rsidR="00D32DC3" w:rsidRDefault="00D32DC3" w:rsidP="00D32DC3">
            <w:pPr>
              <w:pStyle w:val="Odlomakpopisa"/>
              <w:numPr>
                <w:ilvl w:val="0"/>
                <w:numId w:val="11"/>
              </w:numPr>
              <w:spacing w:after="0" w:line="240" w:lineRule="atLeast"/>
              <w:ind w:left="173" w:right="741" w:firstLine="0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386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1A3EE" w14:textId="2E6F35FC" w:rsidR="00D32DC3" w:rsidRDefault="002417B2" w:rsidP="002417B2">
            <w:pPr>
              <w:spacing w:after="0" w:line="240" w:lineRule="atLeast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P</w:t>
            </w:r>
            <w:r w:rsidRPr="002417B2">
              <w:rPr>
                <w:rFonts w:cstheme="minorHAnsi"/>
                <w:lang w:eastAsia="en-US"/>
              </w:rPr>
              <w:t>ravilnik</w:t>
            </w:r>
            <w:r>
              <w:rPr>
                <w:rFonts w:cstheme="minorHAnsi"/>
                <w:lang w:eastAsia="en-US"/>
              </w:rPr>
              <w:t xml:space="preserve"> </w:t>
            </w:r>
            <w:r w:rsidRPr="002417B2">
              <w:rPr>
                <w:rFonts w:cstheme="minorHAnsi"/>
                <w:lang w:eastAsia="en-US"/>
              </w:rPr>
              <w:t>o osnovnoškolskom i srednjoškolskom odgoju i obrazovanju učenika s teškoćama u razvoju</w:t>
            </w:r>
          </w:p>
        </w:tc>
        <w:tc>
          <w:tcPr>
            <w:tcW w:w="5095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AAB90" w14:textId="6326BAF6" w:rsidR="00D32DC3" w:rsidRDefault="002417B2">
            <w:pPr>
              <w:spacing w:after="0" w:line="240" w:lineRule="atLeast"/>
              <w:rPr>
                <w:rFonts w:cstheme="minorHAnsi"/>
                <w:lang w:eastAsia="en-US"/>
              </w:rPr>
            </w:pPr>
            <w:r w:rsidRPr="006036C9">
              <w:rPr>
                <w:rFonts w:cstheme="minorHAnsi"/>
                <w:lang w:eastAsia="en-US"/>
              </w:rPr>
              <w:t xml:space="preserve">»Narodne novine«, broj: </w:t>
            </w:r>
            <w:r>
              <w:rPr>
                <w:rFonts w:cstheme="minorHAnsi"/>
                <w:lang w:eastAsia="en-US"/>
              </w:rPr>
              <w:t>24/15</w:t>
            </w:r>
            <w:r>
              <w:rPr>
                <w:rFonts w:cstheme="minorHAnsi"/>
                <w:lang w:eastAsia="en-US"/>
              </w:rPr>
              <w:t>.</w:t>
            </w:r>
          </w:p>
        </w:tc>
      </w:tr>
    </w:tbl>
    <w:p w14:paraId="4C39984B" w14:textId="77777777" w:rsidR="00D32DC3" w:rsidRDefault="00D32DC3" w:rsidP="00D32DC3">
      <w:pPr>
        <w:pStyle w:val="Odlomakpopisa"/>
        <w:shd w:val="clear" w:color="auto" w:fill="FFFFFF"/>
        <w:spacing w:after="0" w:line="240" w:lineRule="atLeast"/>
        <w:ind w:left="1440"/>
        <w:jc w:val="both"/>
        <w:rPr>
          <w:rFonts w:eastAsia="Times New Roman" w:cstheme="minorHAnsi"/>
          <w:color w:val="FF0000"/>
          <w:sz w:val="24"/>
          <w:szCs w:val="24"/>
        </w:rPr>
      </w:pPr>
    </w:p>
    <w:p w14:paraId="58944186" w14:textId="77777777" w:rsidR="00D32DC3" w:rsidRDefault="00D32DC3" w:rsidP="00D32DC3">
      <w:pPr>
        <w:pStyle w:val="Odlomakpopisa"/>
        <w:shd w:val="clear" w:color="auto" w:fill="FFFFFF"/>
        <w:spacing w:after="0" w:line="240" w:lineRule="atLeast"/>
        <w:ind w:left="1440"/>
        <w:jc w:val="both"/>
        <w:rPr>
          <w:rFonts w:eastAsia="Times New Roman" w:cstheme="minorHAnsi"/>
          <w:color w:val="FF0000"/>
          <w:sz w:val="24"/>
          <w:szCs w:val="24"/>
        </w:rPr>
      </w:pPr>
    </w:p>
    <w:p w14:paraId="3CD0B883" w14:textId="77777777" w:rsidR="00920170" w:rsidRDefault="00D32DC3" w:rsidP="00D32DC3">
      <w:pPr>
        <w:pStyle w:val="Odlomakpopisa"/>
        <w:shd w:val="clear" w:color="auto" w:fill="FFFFFF"/>
        <w:spacing w:after="0" w:line="240" w:lineRule="atLeast"/>
        <w:ind w:left="5664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Povjerenstvo za procjenu i vrednovanje </w:t>
      </w:r>
      <w:r w:rsidR="00920170">
        <w:rPr>
          <w:rFonts w:eastAsia="Times New Roman" w:cstheme="minorHAnsi"/>
          <w:sz w:val="24"/>
          <w:szCs w:val="24"/>
        </w:rPr>
        <w:t xml:space="preserve">    </w:t>
      </w:r>
    </w:p>
    <w:p w14:paraId="4AA28812" w14:textId="00014D16" w:rsidR="00D32DC3" w:rsidRDefault="00920170" w:rsidP="00D32DC3">
      <w:pPr>
        <w:pStyle w:val="Odlomakpopisa"/>
        <w:shd w:val="clear" w:color="auto" w:fill="FFFFFF"/>
        <w:spacing w:after="0" w:line="240" w:lineRule="atLeast"/>
        <w:ind w:left="5664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                </w:t>
      </w:r>
      <w:r w:rsidR="00D32DC3">
        <w:rPr>
          <w:rFonts w:eastAsia="Times New Roman" w:cstheme="minorHAnsi"/>
          <w:sz w:val="24"/>
          <w:szCs w:val="24"/>
        </w:rPr>
        <w:t>kandidata</w:t>
      </w:r>
    </w:p>
    <w:p w14:paraId="584B04F0" w14:textId="77777777" w:rsidR="00D32DC3" w:rsidRDefault="00D32DC3" w:rsidP="00D32DC3">
      <w:pPr>
        <w:shd w:val="clear" w:color="auto" w:fill="FFFFFF"/>
        <w:spacing w:after="0" w:line="240" w:lineRule="atLeast"/>
        <w:jc w:val="both"/>
        <w:rPr>
          <w:rFonts w:cstheme="minorHAnsi"/>
        </w:rPr>
      </w:pPr>
    </w:p>
    <w:p w14:paraId="51094254" w14:textId="77777777" w:rsidR="008F722F" w:rsidRPr="000E3155" w:rsidRDefault="008F722F" w:rsidP="008F722F">
      <w:pPr>
        <w:pStyle w:val="Odlomakpopisa"/>
        <w:shd w:val="clear" w:color="auto" w:fill="FFFFFF"/>
        <w:spacing w:after="0" w:line="240" w:lineRule="atLeast"/>
        <w:ind w:left="5664"/>
        <w:rPr>
          <w:rFonts w:eastAsia="Times New Roman" w:cstheme="minorHAnsi"/>
          <w:sz w:val="23"/>
          <w:szCs w:val="23"/>
        </w:rPr>
      </w:pPr>
    </w:p>
    <w:sectPr w:rsidR="008F722F" w:rsidRPr="000E3155" w:rsidSect="006036C9">
      <w:pgSz w:w="11906" w:h="16838"/>
      <w:pgMar w:top="567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7E4C"/>
    <w:multiLevelType w:val="hybridMultilevel"/>
    <w:tmpl w:val="CB70280A"/>
    <w:lvl w:ilvl="0" w:tplc="A00C8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3B73E4"/>
    <w:multiLevelType w:val="hybridMultilevel"/>
    <w:tmpl w:val="54E41A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22C3A"/>
    <w:multiLevelType w:val="hybridMultilevel"/>
    <w:tmpl w:val="CB70280A"/>
    <w:lvl w:ilvl="0" w:tplc="A00C8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A005FF"/>
    <w:multiLevelType w:val="multilevel"/>
    <w:tmpl w:val="8384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DD2AEA"/>
    <w:multiLevelType w:val="hybridMultilevel"/>
    <w:tmpl w:val="CB70280A"/>
    <w:lvl w:ilvl="0" w:tplc="A00C8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F62DAE"/>
    <w:multiLevelType w:val="multilevel"/>
    <w:tmpl w:val="56C4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43328"/>
    <w:multiLevelType w:val="hybridMultilevel"/>
    <w:tmpl w:val="4CE09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97CF0"/>
    <w:multiLevelType w:val="hybridMultilevel"/>
    <w:tmpl w:val="5BE4BD3A"/>
    <w:lvl w:ilvl="0" w:tplc="7CD6831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F757AF7"/>
    <w:multiLevelType w:val="multilevel"/>
    <w:tmpl w:val="5790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880C4A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C04A2"/>
    <w:multiLevelType w:val="hybridMultilevel"/>
    <w:tmpl w:val="F6A00E4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7601E"/>
    <w:multiLevelType w:val="hybridMultilevel"/>
    <w:tmpl w:val="3508ED8C"/>
    <w:lvl w:ilvl="0" w:tplc="041A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E2781"/>
    <w:multiLevelType w:val="hybridMultilevel"/>
    <w:tmpl w:val="6B761CD0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F72F3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A0695"/>
    <w:multiLevelType w:val="hybridMultilevel"/>
    <w:tmpl w:val="54E41A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55809"/>
    <w:multiLevelType w:val="hybridMultilevel"/>
    <w:tmpl w:val="62781344"/>
    <w:lvl w:ilvl="0" w:tplc="1C58DD2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D04230"/>
    <w:multiLevelType w:val="hybridMultilevel"/>
    <w:tmpl w:val="52D06370"/>
    <w:lvl w:ilvl="0" w:tplc="E7181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430B2"/>
    <w:multiLevelType w:val="multilevel"/>
    <w:tmpl w:val="DBE21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680B43"/>
    <w:multiLevelType w:val="hybridMultilevel"/>
    <w:tmpl w:val="5E92760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42DEC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937103"/>
    <w:multiLevelType w:val="hybridMultilevel"/>
    <w:tmpl w:val="A5B6D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19"/>
  </w:num>
  <w:num w:numId="10">
    <w:abstractNumId w:val="1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13"/>
  </w:num>
  <w:num w:numId="15">
    <w:abstractNumId w:val="9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8"/>
  </w:num>
  <w:num w:numId="19">
    <w:abstractNumId w:val="6"/>
  </w:num>
  <w:num w:numId="20">
    <w:abstractNumId w:val="11"/>
  </w:num>
  <w:num w:numId="21">
    <w:abstractNumId w:val="10"/>
  </w:num>
  <w:num w:numId="22">
    <w:abstractNumId w:val="17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EFA"/>
    <w:rsid w:val="000044F9"/>
    <w:rsid w:val="00004F30"/>
    <w:rsid w:val="00030033"/>
    <w:rsid w:val="00035899"/>
    <w:rsid w:val="000566BC"/>
    <w:rsid w:val="00061387"/>
    <w:rsid w:val="000725D5"/>
    <w:rsid w:val="0007520F"/>
    <w:rsid w:val="000C5FB7"/>
    <w:rsid w:val="000E3155"/>
    <w:rsid w:val="000F4E67"/>
    <w:rsid w:val="00111896"/>
    <w:rsid w:val="00193E49"/>
    <w:rsid w:val="00213461"/>
    <w:rsid w:val="00217CF3"/>
    <w:rsid w:val="00230C16"/>
    <w:rsid w:val="002417B2"/>
    <w:rsid w:val="0026738B"/>
    <w:rsid w:val="002D4518"/>
    <w:rsid w:val="0030651C"/>
    <w:rsid w:val="00331A94"/>
    <w:rsid w:val="00346582"/>
    <w:rsid w:val="003A0646"/>
    <w:rsid w:val="003B5812"/>
    <w:rsid w:val="003E7823"/>
    <w:rsid w:val="004165A7"/>
    <w:rsid w:val="00457E5A"/>
    <w:rsid w:val="00485189"/>
    <w:rsid w:val="004F3CF7"/>
    <w:rsid w:val="00565370"/>
    <w:rsid w:val="00584241"/>
    <w:rsid w:val="005F3F0A"/>
    <w:rsid w:val="006036C9"/>
    <w:rsid w:val="00643F52"/>
    <w:rsid w:val="00685B83"/>
    <w:rsid w:val="00696F58"/>
    <w:rsid w:val="006F6BBB"/>
    <w:rsid w:val="007409E2"/>
    <w:rsid w:val="0082277C"/>
    <w:rsid w:val="00830A2A"/>
    <w:rsid w:val="008622ED"/>
    <w:rsid w:val="008D3E73"/>
    <w:rsid w:val="008F722F"/>
    <w:rsid w:val="00920170"/>
    <w:rsid w:val="00924F3C"/>
    <w:rsid w:val="0096391F"/>
    <w:rsid w:val="00992ECF"/>
    <w:rsid w:val="009F3413"/>
    <w:rsid w:val="00A07F6E"/>
    <w:rsid w:val="00A57E41"/>
    <w:rsid w:val="00A815D6"/>
    <w:rsid w:val="00B03E76"/>
    <w:rsid w:val="00B06A24"/>
    <w:rsid w:val="00B352BA"/>
    <w:rsid w:val="00B67704"/>
    <w:rsid w:val="00B87B96"/>
    <w:rsid w:val="00B9478A"/>
    <w:rsid w:val="00BD1DDB"/>
    <w:rsid w:val="00C068DC"/>
    <w:rsid w:val="00C210A5"/>
    <w:rsid w:val="00C52A65"/>
    <w:rsid w:val="00CE7ED3"/>
    <w:rsid w:val="00D23301"/>
    <w:rsid w:val="00D32DC3"/>
    <w:rsid w:val="00D44FF3"/>
    <w:rsid w:val="00D56CC5"/>
    <w:rsid w:val="00D81208"/>
    <w:rsid w:val="00D83064"/>
    <w:rsid w:val="00D90125"/>
    <w:rsid w:val="00DA6EFD"/>
    <w:rsid w:val="00DD5C48"/>
    <w:rsid w:val="00DE38B4"/>
    <w:rsid w:val="00E07605"/>
    <w:rsid w:val="00E34680"/>
    <w:rsid w:val="00E54807"/>
    <w:rsid w:val="00E61D73"/>
    <w:rsid w:val="00E93C91"/>
    <w:rsid w:val="00EA6B69"/>
    <w:rsid w:val="00EC6C72"/>
    <w:rsid w:val="00EC6EFA"/>
    <w:rsid w:val="00EE7EF1"/>
    <w:rsid w:val="00F049D2"/>
    <w:rsid w:val="00F86C2E"/>
    <w:rsid w:val="00FA7DCA"/>
    <w:rsid w:val="00FC6153"/>
    <w:rsid w:val="00FD3FDC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064E"/>
  <w15:chartTrackingRefBased/>
  <w15:docId w15:val="{59257E6C-6F71-4208-BC9E-ACE9EFC9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EFA"/>
    <w:pPr>
      <w:spacing w:after="200" w:line="276" w:lineRule="auto"/>
    </w:pPr>
    <w:rPr>
      <w:rFonts w:eastAsiaTheme="minorEastAsia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B06A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slov4">
    <w:name w:val="heading 4"/>
    <w:basedOn w:val="Normal"/>
    <w:link w:val="Naslov4Char"/>
    <w:uiPriority w:val="9"/>
    <w:qFormat/>
    <w:rsid w:val="00B06A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217C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6EF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B06A24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B06A2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06A24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B06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B06A24"/>
    <w:rPr>
      <w:b/>
      <w:bCs/>
    </w:rPr>
  </w:style>
  <w:style w:type="table" w:styleId="Reetkatablice">
    <w:name w:val="Table Grid"/>
    <w:basedOn w:val="Obinatablica"/>
    <w:uiPriority w:val="59"/>
    <w:rsid w:val="00E61D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48518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rsid w:val="0048518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4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4FF3"/>
    <w:rPr>
      <w:rFonts w:ascii="Segoe UI" w:eastAsiaTheme="minorEastAsia" w:hAnsi="Segoe UI" w:cs="Segoe UI"/>
      <w:sz w:val="18"/>
      <w:szCs w:val="18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rsid w:val="00217CF3"/>
    <w:rPr>
      <w:rFonts w:asciiTheme="majorHAnsi" w:eastAsiaTheme="majorEastAsia" w:hAnsiTheme="majorHAnsi" w:cstheme="majorBidi"/>
      <w:color w:val="2E74B5" w:themeColor="accent1" w:themeShade="BF"/>
      <w:lang w:eastAsia="hr-HR"/>
    </w:rPr>
  </w:style>
  <w:style w:type="character" w:styleId="HTML-navod">
    <w:name w:val="HTML Cite"/>
    <w:uiPriority w:val="99"/>
    <w:unhideWhenUsed/>
    <w:rsid w:val="00457E5A"/>
    <w:rPr>
      <w:i w:val="0"/>
      <w:iCs w:val="0"/>
      <w:color w:val="006D21"/>
    </w:rPr>
  </w:style>
  <w:style w:type="paragraph" w:styleId="Tijeloteksta">
    <w:name w:val="Body Text"/>
    <w:basedOn w:val="Normal"/>
    <w:link w:val="TijelotekstaChar"/>
    <w:rsid w:val="00685B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rsid w:val="00685B83"/>
    <w:rPr>
      <w:rFonts w:ascii="Times New Roman" w:eastAsia="Times New Roman" w:hAnsi="Times New Roman" w:cs="Times New Roman"/>
      <w:sz w:val="28"/>
      <w:szCs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0_02_24_573.html" TargetMode="External"/><Relationship Id="rId13" Type="http://schemas.openxmlformats.org/officeDocument/2006/relationships/hyperlink" Target="https://narodne-novine.nn.hr/clanci/sluzbeni/2017_05_47_110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09_03_30_652.html" TargetMode="External"/><Relationship Id="rId12" Type="http://schemas.openxmlformats.org/officeDocument/2006/relationships/hyperlink" Target="https://narodne-novine.nn.hr/clanci/sluzbeni/2010_09_112_2973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09_03_30_652.html" TargetMode="External"/><Relationship Id="rId11" Type="http://schemas.openxmlformats.org/officeDocument/2006/relationships/hyperlink" Target="https://narodne-novine.nn.hr/clanci/sluzbeni/2010_09_112_2973.html" TargetMode="External"/><Relationship Id="rId5" Type="http://schemas.openxmlformats.org/officeDocument/2006/relationships/hyperlink" Target="https://narodne-novine.nn.hr/clanci/sluzbeni/2008_07_87_2789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arodne-novine.nn.hr/clanci/sluzbeni/2018_03_25_47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3_02_22_359.html" TargetMode="External"/><Relationship Id="rId14" Type="http://schemas.openxmlformats.org/officeDocument/2006/relationships/hyperlink" Target="https://narodne-novine.nn.hr/clanci/sluzbeni/2017_05_47_1108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Sanja</cp:lastModifiedBy>
  <cp:revision>4</cp:revision>
  <cp:lastPrinted>2022-02-01T07:18:00Z</cp:lastPrinted>
  <dcterms:created xsi:type="dcterms:W3CDTF">2024-05-27T09:22:00Z</dcterms:created>
  <dcterms:modified xsi:type="dcterms:W3CDTF">2024-05-27T09:25:00Z</dcterms:modified>
</cp:coreProperties>
</file>